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4492572A" w:rsidR="00833066" w:rsidRPr="00DB5D35" w:rsidRDefault="00FB31D7" w:rsidP="008561A6">
            <w:pPr>
              <w:pStyle w:val="Nuoroda"/>
              <w:spacing w:before="240"/>
              <w:rPr>
                <w:szCs w:val="24"/>
              </w:rPr>
            </w:pPr>
            <w:r>
              <w:rPr>
                <w:szCs w:val="24"/>
              </w:rPr>
              <w:t xml:space="preserve">      </w:t>
            </w:r>
            <w:r w:rsidR="00833066" w:rsidRPr="00DB5D35">
              <w:rPr>
                <w:szCs w:val="24"/>
              </w:rPr>
              <w:t>2025-0</w:t>
            </w:r>
            <w:r w:rsidR="002A46C5">
              <w:rPr>
                <w:szCs w:val="24"/>
              </w:rPr>
              <w:t>5</w:t>
            </w:r>
            <w:r w:rsidR="00833066" w:rsidRPr="00DB5D35">
              <w:rPr>
                <w:szCs w:val="24"/>
              </w:rPr>
              <w:t>-</w:t>
            </w:r>
            <w:r w:rsidR="008561A6">
              <w:rPr>
                <w:szCs w:val="24"/>
              </w:rPr>
              <w:t>20</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8561A6">
              <w:rPr>
                <w:szCs w:val="24"/>
              </w:rPr>
              <w:t>121</w:t>
            </w:r>
            <w:bookmarkStart w:id="0" w:name="_GoBack"/>
            <w:bookmarkEnd w:id="0"/>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083CBF92"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2A46C5" w:rsidRPr="002A46C5">
        <w:rPr>
          <w:rFonts w:eastAsia="Arial Unicode MS"/>
          <w:b/>
          <w:bCs/>
          <w:spacing w:val="4"/>
          <w:szCs w:val="24"/>
          <w:bdr w:val="none" w:sz="0" w:space="0" w:color="auto" w:frame="1"/>
        </w:rPr>
        <w:t>Nepertraukiamo maitinimo šaltinis</w:t>
      </w:r>
    </w:p>
    <w:p w14:paraId="5B524DD7" w14:textId="77777777" w:rsidR="0028034B" w:rsidRPr="00DB5D35" w:rsidRDefault="0028034B" w:rsidP="0028034B">
      <w:pPr>
        <w:pStyle w:val="Pavadinimas"/>
        <w:spacing w:before="240" w:after="240"/>
        <w:ind w:left="720"/>
        <w:rPr>
          <w:rFonts w:eastAsia="Arial Unicode MS"/>
          <w:b/>
          <w:bCs/>
          <w:spacing w:val="4"/>
          <w:szCs w:val="24"/>
          <w:bdr w:val="none" w:sz="0" w:space="0" w:color="auto" w:frame="1"/>
        </w:rPr>
      </w:pP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AB37BDA" w:rsidR="001B6D7D" w:rsidRPr="004C2A58" w:rsidRDefault="001B6D7D" w:rsidP="006634AF">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6634AF">
        <w:rPr>
          <w:rFonts w:eastAsia="Arial Unicode MS" w:cs="Arial Unicode MS"/>
          <w:b/>
          <w:bCs/>
          <w:sz w:val="22"/>
          <w:szCs w:val="22"/>
          <w:bdr w:val="none" w:sz="0" w:space="0" w:color="auto" w:frame="1"/>
        </w:rPr>
        <w:t>n</w:t>
      </w:r>
      <w:r w:rsidR="006634AF" w:rsidRPr="006634AF">
        <w:rPr>
          <w:rFonts w:eastAsia="Arial Unicode MS" w:cs="Arial Unicode MS"/>
          <w:b/>
          <w:bCs/>
          <w:sz w:val="22"/>
          <w:szCs w:val="22"/>
          <w:bdr w:val="none" w:sz="0" w:space="0" w:color="auto" w:frame="1"/>
        </w:rPr>
        <w:t xml:space="preserve">epertraukiamo maitinimo šaltinis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10137090" w:rsidR="009E5C77" w:rsidRPr="000B5BE8"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 xml:space="preserve">@kaunovandenys.lt, techniniais klausimais </w:t>
      </w:r>
      <w:r w:rsidRPr="008C6739">
        <w:rPr>
          <w:rFonts w:eastAsia="Arial Unicode MS" w:cs="Arial Unicode MS"/>
          <w:sz w:val="22"/>
          <w:szCs w:val="22"/>
          <w:bdr w:val="nil"/>
          <w:lang w:eastAsia="lt-LT"/>
        </w:rPr>
        <w:t>Energetikos ir metrologijos skyriaus viršininkas vyriausias energetikas Vytautas Butkus, tel.: +370 698 54116</w:t>
      </w:r>
      <w:r>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6A64354"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261041" w:rsidRPr="00261041">
        <w:rPr>
          <w:rFonts w:eastAsia="Arial Unicode MS" w:cs="Arial Unicode MS"/>
          <w:sz w:val="22"/>
          <w:szCs w:val="22"/>
          <w:bdr w:val="none" w:sz="0" w:space="0" w:color="auto" w:frame="1"/>
        </w:rPr>
        <w:t>Specialiosios prekių sutarties sąlygos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2AE3F63C" w14:textId="3C379974" w:rsidR="003D7743" w:rsidRPr="003D7743" w:rsidRDefault="00075F4A" w:rsidP="00075F4A">
      <w:pPr>
        <w:numPr>
          <w:ilvl w:val="1"/>
          <w:numId w:val="16"/>
        </w:numPr>
        <w:pBdr>
          <w:top w:val="nil"/>
          <w:left w:val="nil"/>
          <w:bottom w:val="nil"/>
          <w:right w:val="nil"/>
          <w:between w:val="nil"/>
          <w:bar w:val="nil"/>
        </w:pBdr>
        <w:tabs>
          <w:tab w:val="left" w:pos="1418"/>
        </w:tabs>
        <w:suppressAutoHyphens/>
        <w:spacing w:after="40"/>
        <w:ind w:left="1418" w:hanging="709"/>
        <w:contextualSpacing/>
        <w:jc w:val="both"/>
        <w:rPr>
          <w:rFonts w:eastAsia="Arial Unicode MS"/>
          <w:sz w:val="22"/>
          <w:szCs w:val="22"/>
          <w:bdr w:val="nil"/>
          <w:lang w:eastAsia="en-US"/>
        </w:rPr>
      </w:pPr>
      <w:r w:rsidRPr="00075F4A">
        <w:rPr>
          <w:rFonts w:eastAsia="Arial Unicode MS"/>
          <w:sz w:val="22"/>
          <w:szCs w:val="22"/>
          <w:bdr w:val="nil"/>
          <w:lang w:eastAsia="en-US"/>
        </w:rPr>
        <w:t>Tiekėjų kvalifikacijai reikalavimai nenustatomi.</w:t>
      </w:r>
    </w:p>
    <w:p w14:paraId="066A15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2EBBD7E3"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 xml:space="preserve">Pirkime nebus naudojamas Europos bendrasis viešojo pirkimo dokumentas (EBVPD). </w:t>
      </w:r>
    </w:p>
    <w:p w14:paraId="7755E632" w14:textId="77777777" w:rsidR="003D7743" w:rsidRPr="003D7743" w:rsidRDefault="003D7743" w:rsidP="003D7743">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eastAsia="Arial Unicode MS"/>
          <w:sz w:val="22"/>
          <w:szCs w:val="22"/>
          <w:bdr w:val="nil"/>
          <w:lang w:eastAsia="en-US"/>
        </w:rPr>
      </w:pPr>
      <w:r w:rsidRPr="003D7743">
        <w:rPr>
          <w:rFonts w:eastAsia="Arial Unicode MS"/>
          <w:sz w:val="22"/>
          <w:szCs w:val="22"/>
          <w:bdr w:val="nil"/>
          <w:lang w:eastAsia="en-US"/>
        </w:rPr>
        <w:t>Perkantysis subjektas, pašalins tiekėją iš pirkimo procedūros, jei tiekėjas ir (arba) ūkio subjektai, kurių pajėgumais remiasi, turi Viešųjų pirkimų įstatymo (toliau – VPĮ) 46 straipsnio 2</w:t>
      </w:r>
      <w:r w:rsidRPr="003D7743">
        <w:rPr>
          <w:rFonts w:eastAsia="Arial Unicode MS"/>
          <w:sz w:val="22"/>
          <w:szCs w:val="22"/>
          <w:bdr w:val="nil"/>
          <w:vertAlign w:val="superscript"/>
          <w:lang w:eastAsia="en-US"/>
        </w:rPr>
        <w:t>1</w:t>
      </w:r>
      <w:r w:rsidRPr="003D7743">
        <w:rPr>
          <w:rFonts w:eastAsia="Arial Unicode MS"/>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356CF7FD" w14:textId="77777777" w:rsidR="003D7743" w:rsidRPr="003D7743" w:rsidRDefault="003D7743" w:rsidP="003D7743">
      <w:pPr>
        <w:numPr>
          <w:ilvl w:val="1"/>
          <w:numId w:val="16"/>
        </w:numPr>
        <w:ind w:left="0" w:firstLine="720"/>
        <w:contextualSpacing/>
        <w:jc w:val="both"/>
        <w:rPr>
          <w:sz w:val="22"/>
          <w:szCs w:val="22"/>
          <w:lang w:eastAsia="en-US"/>
        </w:rPr>
      </w:pPr>
      <w:r w:rsidRPr="003D7743">
        <w:rPr>
          <w:rFonts w:eastAsia="Arial Unicode MS"/>
          <w:sz w:val="22"/>
          <w:szCs w:val="22"/>
          <w:bdr w:val="nil"/>
          <w:lang w:eastAsia="en-US"/>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D7743">
        <w:rPr>
          <w:rFonts w:eastAsia="Arial Unicode MS"/>
          <w:sz w:val="22"/>
          <w:szCs w:val="22"/>
          <w:bdr w:val="nil"/>
          <w:vertAlign w:val="superscript"/>
          <w:lang w:eastAsia="en-US"/>
        </w:rPr>
        <w:t xml:space="preserve">1 </w:t>
      </w:r>
      <w:r w:rsidRPr="003D7743">
        <w:rPr>
          <w:rFonts w:eastAsia="Arial Unicode MS"/>
          <w:sz w:val="22"/>
          <w:szCs w:val="22"/>
          <w:bdr w:val="nil"/>
          <w:lang w:eastAsia="en-US"/>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3A06AF44"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5.5.1.</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Pasiūlymo forma.</w:t>
      </w:r>
    </w:p>
    <w:p w14:paraId="2767F258" w14:textId="75153EDA"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 teikti pasiūlymą (jei taikoma).</w:t>
      </w:r>
    </w:p>
    <w:p w14:paraId="59C8DBFB" w14:textId="5CB565F3" w:rsidR="00597B6D" w:rsidRPr="00597B6D" w:rsidRDefault="00D148BE" w:rsidP="00075F4A">
      <w:pPr>
        <w:pStyle w:val="Sraopastraipa"/>
        <w:tabs>
          <w:tab w:val="left" w:pos="1985"/>
        </w:tabs>
        <w:ind w:left="0" w:firstLine="1418"/>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sidR="001B57D9">
        <w:rPr>
          <w:rFonts w:eastAsia="Arial Unicode MS" w:cs="Arial Unicode MS"/>
          <w:sz w:val="22"/>
          <w:szCs w:val="22"/>
          <w:bdr w:val="none" w:sz="0" w:space="0" w:color="auto" w:frame="1"/>
          <w:lang w:eastAsia="lt-LT"/>
        </w:rPr>
        <w:t>3</w:t>
      </w:r>
      <w:r>
        <w:rPr>
          <w:rFonts w:eastAsia="Arial Unicode MS" w:cs="Arial Unicode MS"/>
          <w:sz w:val="22"/>
          <w:szCs w:val="22"/>
          <w:bdr w:val="none" w:sz="0" w:space="0" w:color="auto" w:frame="1"/>
          <w:lang w:eastAsia="lt-LT"/>
        </w:rPr>
        <w:t>.</w:t>
      </w:r>
      <w:r>
        <w:rPr>
          <w:rFonts w:eastAsia="Arial Unicode MS" w:cs="Arial Unicode MS"/>
          <w:sz w:val="22"/>
          <w:szCs w:val="22"/>
          <w:bdr w:val="none" w:sz="0" w:space="0" w:color="auto" w:frame="1"/>
          <w:lang w:eastAsia="lt-LT"/>
        </w:rPr>
        <w:tab/>
      </w:r>
      <w:r w:rsidR="00075F4A" w:rsidRPr="00075F4A">
        <w:rPr>
          <w:rFonts w:eastAsia="Arial Unicode MS" w:cs="Arial Unicode MS"/>
          <w:sz w:val="22"/>
          <w:szCs w:val="22"/>
          <w:bdr w:val="none" w:sz="0" w:space="0" w:color="auto" w:frame="1"/>
          <w:lang w:eastAsia="lt-LT"/>
        </w:rPr>
        <w:t>Tiekėjo ar gamintojo patvirtinimas, dokumentai ar kt. informacija, įrodanti, kad pakuotės yra homogeniškos ir (ar) atitinkamai paženklintos, arba atitiktis standartams, pagal kuriuos įrodoma, kad pakuočių medžiagos perdirbamos</w:t>
      </w:r>
      <w:r w:rsidR="00597B6D" w:rsidRPr="00597B6D">
        <w:rPr>
          <w:rFonts w:eastAsia="Arial Unicode MS" w:cs="Arial Unicode MS"/>
          <w:sz w:val="22"/>
          <w:szCs w:val="22"/>
          <w:bdr w:val="none" w:sz="0" w:space="0" w:color="auto" w:frame="1"/>
          <w:lang w:eastAsia="lt-LT"/>
        </w:rPr>
        <w:t>.</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665BCF">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9C6EB8">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41184A3" w14:textId="77777777" w:rsidR="009C6EB8" w:rsidRDefault="009C6EB8" w:rsidP="009C6EB8">
      <w:pPr>
        <w:pStyle w:val="Sraopastraipa"/>
        <w:ind w:left="1080"/>
        <w:jc w:val="both"/>
        <w:rPr>
          <w:sz w:val="22"/>
          <w:szCs w:val="22"/>
        </w:rPr>
      </w:pPr>
    </w:p>
    <w:p w14:paraId="6C917387" w14:textId="77777777" w:rsidR="000F3C51" w:rsidRPr="0028034B" w:rsidRDefault="000F3C51" w:rsidP="000F3C51">
      <w:pPr>
        <w:pStyle w:val="Sraopastraipa"/>
        <w:numPr>
          <w:ilvl w:val="1"/>
          <w:numId w:val="28"/>
        </w:numPr>
        <w:tabs>
          <w:tab w:val="left" w:pos="1418"/>
        </w:tabs>
        <w:ind w:left="0" w:firstLine="720"/>
        <w:jc w:val="both"/>
        <w:rPr>
          <w:sz w:val="22"/>
          <w:szCs w:val="22"/>
        </w:rPr>
      </w:pPr>
      <w:r w:rsidRPr="0028034B">
        <w:rPr>
          <w:sz w:val="22"/>
          <w:szCs w:val="22"/>
        </w:rPr>
        <w:tab/>
        <w:t xml:space="preserve">Pirkimo vykdytojas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Tiekėjas su pasiūlymu turi pateikti Viešųjų pirkimų tarnybos nustatytos formos atitikties deklaraciją. Perkantysis subjektas iš ekonomiškai naudingiausią pasiūlymą pateikusio tiekėjo reikalaus pateikti vieną (esant poreikiui – kelis) VPĮ 51 straipsnio 12 dalyje numatytą dokumentą. </w:t>
      </w:r>
    </w:p>
    <w:p w14:paraId="230A0506" w14:textId="77777777" w:rsidR="000F3C51" w:rsidRDefault="000F3C51" w:rsidP="000F3C51">
      <w:pPr>
        <w:pStyle w:val="Sraopastraipa"/>
        <w:numPr>
          <w:ilvl w:val="1"/>
          <w:numId w:val="28"/>
        </w:numPr>
        <w:tabs>
          <w:tab w:val="left" w:pos="1418"/>
        </w:tabs>
        <w:ind w:left="0" w:firstLine="720"/>
        <w:jc w:val="both"/>
        <w:rPr>
          <w:sz w:val="22"/>
          <w:szCs w:val="22"/>
        </w:rPr>
      </w:pPr>
      <w:r w:rsidRPr="0028034B">
        <w:rPr>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r w:rsidRPr="0028034B">
        <w:rPr>
          <w:sz w:val="22"/>
          <w:szCs w:val="22"/>
        </w:rPr>
        <w:tab/>
      </w:r>
      <w:r w:rsidRPr="0028034B">
        <w:rPr>
          <w:sz w:val="22"/>
          <w:szCs w:val="22"/>
        </w:rPr>
        <w:tab/>
      </w:r>
      <w:r w:rsidRPr="0028034B">
        <w:rPr>
          <w:sz w:val="22"/>
          <w:szCs w:val="22"/>
        </w:rPr>
        <w:tab/>
      </w:r>
      <w:r w:rsidRPr="0028034B">
        <w:rPr>
          <w:sz w:val="22"/>
          <w:szCs w:val="22"/>
        </w:rPr>
        <w:tab/>
      </w:r>
    </w:p>
    <w:p w14:paraId="1C3CAC98" w14:textId="77777777" w:rsidR="0028034B" w:rsidRPr="0028034B" w:rsidRDefault="0028034B" w:rsidP="005933DF">
      <w:pPr>
        <w:pStyle w:val="Sraopastraipa"/>
        <w:numPr>
          <w:ilvl w:val="1"/>
          <w:numId w:val="28"/>
        </w:numPr>
        <w:tabs>
          <w:tab w:val="left" w:pos="1418"/>
        </w:tabs>
        <w:ind w:left="0" w:firstLine="720"/>
        <w:jc w:val="both"/>
        <w:rPr>
          <w:sz w:val="22"/>
          <w:szCs w:val="22"/>
        </w:rPr>
      </w:pPr>
      <w:r w:rsidRPr="0028034B">
        <w:rPr>
          <w:sz w:val="22"/>
          <w:szCs w:val="22"/>
        </w:rPr>
        <w:t xml:space="preserve">Pirkimo vykdytojas laiko, kad pirkimo objektas kelia grėsmę nacionaliniam saugumui, jei jis atitinka  PĮ 50 straipsnio 9 dalies 1 ir (ar) 2 punkte numatytas sąlygas.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 </w:t>
      </w:r>
      <w:r w:rsidRPr="0028034B">
        <w:rPr>
          <w:sz w:val="22"/>
          <w:szCs w:val="22"/>
        </w:rPr>
        <w:tab/>
      </w:r>
      <w:r w:rsidRPr="0028034B">
        <w:rPr>
          <w:sz w:val="22"/>
          <w:szCs w:val="22"/>
        </w:rPr>
        <w:tab/>
      </w:r>
      <w:r w:rsidRPr="0028034B">
        <w:rPr>
          <w:sz w:val="22"/>
          <w:szCs w:val="22"/>
        </w:rPr>
        <w:tab/>
      </w:r>
      <w:r w:rsidRPr="0028034B">
        <w:rPr>
          <w:sz w:val="22"/>
          <w:szCs w:val="22"/>
        </w:rPr>
        <w:tab/>
      </w:r>
      <w:r w:rsidRPr="0028034B">
        <w:rPr>
          <w:sz w:val="22"/>
          <w:szCs w:val="22"/>
        </w:rPr>
        <w:tab/>
      </w:r>
    </w:p>
    <w:p w14:paraId="0B5C0914" w14:textId="273BDF04" w:rsidR="0028034B" w:rsidRDefault="0028034B" w:rsidP="005933DF">
      <w:pPr>
        <w:pStyle w:val="Sraopastraipa"/>
        <w:numPr>
          <w:ilvl w:val="1"/>
          <w:numId w:val="28"/>
        </w:numPr>
        <w:tabs>
          <w:tab w:val="left" w:pos="1418"/>
        </w:tabs>
        <w:ind w:left="0" w:firstLine="720"/>
        <w:jc w:val="both"/>
        <w:rPr>
          <w:sz w:val="22"/>
          <w:szCs w:val="22"/>
        </w:rPr>
      </w:pPr>
      <w:r w:rsidRPr="0028034B">
        <w:rPr>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w:t>
      </w:r>
      <w:r w:rsidR="005933DF">
        <w:rPr>
          <w:sz w:val="22"/>
          <w:szCs w:val="22"/>
        </w:rPr>
        <w:t>tas reikalavimas nėra taikomas.</w:t>
      </w: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344187C0" w:rsidR="001B6D7D" w:rsidRDefault="009C6EB8"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Pr="009C6EB8">
        <w:rPr>
          <w:rFonts w:eastAsia="Arial Unicode MS" w:cs="Arial Unicode MS"/>
          <w:color w:val="000000"/>
          <w:sz w:val="22"/>
          <w:szCs w:val="22"/>
          <w:bdr w:val="none" w:sz="0" w:space="0" w:color="auto" w:frame="1"/>
          <w:lang w:eastAsia="lt-LT"/>
        </w:rPr>
        <w:t>Specialiosios prekių sutarties sąlygos</w:t>
      </w:r>
      <w:r w:rsidR="001B6D7D">
        <w:rPr>
          <w:rFonts w:eastAsia="Arial Unicode MS" w:cs="Arial Unicode MS"/>
          <w:color w:val="000000"/>
          <w:sz w:val="22"/>
          <w:szCs w:val="22"/>
          <w:bdr w:val="none" w:sz="0" w:space="0" w:color="auto" w:frame="1"/>
          <w:lang w:eastAsia="lt-LT"/>
        </w:rPr>
        <w:t>“.</w:t>
      </w:r>
    </w:p>
    <w:p w14:paraId="5101AF29" w14:textId="0FA61B40" w:rsidR="009C6EB8" w:rsidRDefault="009C6EB8" w:rsidP="00236F63">
      <w:pPr>
        <w:pStyle w:val="Sraopastraipa"/>
        <w:numPr>
          <w:ilvl w:val="1"/>
          <w:numId w:val="25"/>
        </w:numPr>
        <w:suppressAutoHyphens/>
        <w:spacing w:after="40"/>
        <w:ind w:left="1418" w:hanging="698"/>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4 Priedas „</w:t>
      </w:r>
      <w:r w:rsidR="00236F63" w:rsidRPr="00236F63">
        <w:rPr>
          <w:rFonts w:eastAsia="Arial Unicode MS" w:cs="Arial Unicode MS"/>
          <w:color w:val="000000"/>
          <w:sz w:val="22"/>
          <w:szCs w:val="22"/>
          <w:bdr w:val="none" w:sz="0" w:space="0" w:color="auto" w:frame="1"/>
          <w:lang w:eastAsia="lt-LT"/>
        </w:rPr>
        <w:t>Bendrosios prekių sutarties sąlygos</w:t>
      </w:r>
      <w:r>
        <w:rPr>
          <w:rFonts w:eastAsia="Arial Unicode MS" w:cs="Arial Unicode MS"/>
          <w:color w:val="000000"/>
          <w:sz w:val="22"/>
          <w:szCs w:val="22"/>
          <w:bdr w:val="none" w:sz="0" w:space="0" w:color="auto" w:frame="1"/>
          <w:lang w:eastAsia="lt-LT"/>
        </w:rPr>
        <w:t>“</w:t>
      </w:r>
      <w:r w:rsidR="00236F63">
        <w:rPr>
          <w:rFonts w:eastAsia="Arial Unicode MS" w:cs="Arial Unicode MS"/>
          <w:color w:val="000000"/>
          <w:sz w:val="22"/>
          <w:szCs w:val="22"/>
          <w:bdr w:val="none" w:sz="0" w:space="0" w:color="auto" w:frame="1"/>
          <w:lang w:eastAsia="lt-LT"/>
        </w:rPr>
        <w:t>.</w:t>
      </w:r>
    </w:p>
    <w:p w14:paraId="2A9EAD3D" w14:textId="77777777" w:rsidR="001B6D7D" w:rsidRDefault="001B6D7D" w:rsidP="001B6D7D">
      <w:pPr>
        <w:pStyle w:val="Pagrindinistekstas"/>
      </w:pPr>
    </w:p>
    <w:p w14:paraId="14240AB9" w14:textId="361FBA69" w:rsidR="001B6D7D" w:rsidRPr="001B6D7D" w:rsidRDefault="001B6D7D" w:rsidP="00CE5D35">
      <w:pPr>
        <w:pStyle w:val="Pavadinimas"/>
        <w:spacing w:after="240"/>
        <w:jc w:val="left"/>
        <w:rPr>
          <w:rFonts w:ascii="Arial" w:eastAsia="Arial Unicode MS" w:hAnsi="Arial" w:cs="Arial"/>
          <w:b/>
          <w:bCs/>
          <w:spacing w:val="4"/>
          <w:sz w:val="20"/>
          <w:szCs w:val="22"/>
          <w:bdr w:val="none" w:sz="0" w:space="0" w:color="auto" w:frame="1"/>
        </w:rPr>
      </w:pPr>
    </w:p>
    <w:sectPr w:rsidR="001B6D7D" w:rsidRPr="001B6D7D" w:rsidSect="00AC2F45">
      <w:headerReference w:type="default" r:id="rId12"/>
      <w:footerReference w:type="default" r:id="rId13"/>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DC827" w14:textId="77777777" w:rsidR="00701355" w:rsidRDefault="00701355">
      <w:r>
        <w:separator/>
      </w:r>
    </w:p>
  </w:endnote>
  <w:endnote w:type="continuationSeparator" w:id="0">
    <w:p w14:paraId="0118258B" w14:textId="77777777" w:rsidR="00701355" w:rsidRDefault="0070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C3F39" w14:textId="77777777" w:rsidR="00701355" w:rsidRDefault="00701355">
      <w:r>
        <w:separator/>
      </w:r>
    </w:p>
  </w:footnote>
  <w:footnote w:type="continuationSeparator" w:id="0">
    <w:p w14:paraId="07EA947D" w14:textId="77777777" w:rsidR="00701355" w:rsidRDefault="00701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3CFBE9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87AA6">
      <w:rPr>
        <w:rStyle w:val="Puslapionumeris"/>
        <w:rFonts w:ascii="Arial" w:hAnsi="Arial" w:cs="Arial"/>
        <w:noProof/>
        <w:sz w:val="20"/>
        <w:szCs w:val="16"/>
      </w:rPr>
      <w:t>4</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1D3F69"/>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7"/>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num>
  <w:num w:numId="20">
    <w:abstractNumId w:val="9"/>
  </w:num>
  <w:num w:numId="21">
    <w:abstractNumId w:val="13"/>
  </w:num>
  <w:num w:numId="22">
    <w:abstractNumId w:val="24"/>
  </w:num>
  <w:num w:numId="23">
    <w:abstractNumId w:val="19"/>
  </w:num>
  <w:num w:numId="24">
    <w:abstractNumId w:val="17"/>
  </w:num>
  <w:num w:numId="25">
    <w:abstractNumId w:val="10"/>
  </w:num>
  <w:num w:numId="26">
    <w:abstractNumId w:val="15"/>
  </w:num>
  <w:num w:numId="27">
    <w:abstractNumId w:val="12"/>
  </w:num>
  <w:num w:numId="28">
    <w:abstractNumId w:val="2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64D0F"/>
    <w:rsid w:val="00067A4D"/>
    <w:rsid w:val="000733A6"/>
    <w:rsid w:val="00075F4A"/>
    <w:rsid w:val="00085B52"/>
    <w:rsid w:val="00086959"/>
    <w:rsid w:val="00086EC1"/>
    <w:rsid w:val="000A245C"/>
    <w:rsid w:val="000A560B"/>
    <w:rsid w:val="000C0DF7"/>
    <w:rsid w:val="000E24F7"/>
    <w:rsid w:val="000F3C51"/>
    <w:rsid w:val="000F642E"/>
    <w:rsid w:val="00102268"/>
    <w:rsid w:val="00103E0D"/>
    <w:rsid w:val="00111A41"/>
    <w:rsid w:val="00117F82"/>
    <w:rsid w:val="0014325E"/>
    <w:rsid w:val="0015591C"/>
    <w:rsid w:val="001600A6"/>
    <w:rsid w:val="00171DCD"/>
    <w:rsid w:val="00186422"/>
    <w:rsid w:val="00192306"/>
    <w:rsid w:val="001971E7"/>
    <w:rsid w:val="001A50B0"/>
    <w:rsid w:val="001B57D9"/>
    <w:rsid w:val="001B6D7D"/>
    <w:rsid w:val="001C3A0B"/>
    <w:rsid w:val="001D046A"/>
    <w:rsid w:val="001D13BE"/>
    <w:rsid w:val="001D73B2"/>
    <w:rsid w:val="001E0530"/>
    <w:rsid w:val="001F2D62"/>
    <w:rsid w:val="00220A84"/>
    <w:rsid w:val="0023061A"/>
    <w:rsid w:val="00236F63"/>
    <w:rsid w:val="002504C4"/>
    <w:rsid w:val="002579B4"/>
    <w:rsid w:val="002609C6"/>
    <w:rsid w:val="00261041"/>
    <w:rsid w:val="00262925"/>
    <w:rsid w:val="00262BCA"/>
    <w:rsid w:val="0028034B"/>
    <w:rsid w:val="00287AA6"/>
    <w:rsid w:val="002A0A88"/>
    <w:rsid w:val="002A41A0"/>
    <w:rsid w:val="002A46C5"/>
    <w:rsid w:val="002B038B"/>
    <w:rsid w:val="002C0774"/>
    <w:rsid w:val="002C1E5A"/>
    <w:rsid w:val="002E1C31"/>
    <w:rsid w:val="002E442B"/>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933DF"/>
    <w:rsid w:val="00597B6D"/>
    <w:rsid w:val="005E3EEB"/>
    <w:rsid w:val="005E6493"/>
    <w:rsid w:val="005F01FB"/>
    <w:rsid w:val="005F2CF8"/>
    <w:rsid w:val="00604EBE"/>
    <w:rsid w:val="00625385"/>
    <w:rsid w:val="0063261A"/>
    <w:rsid w:val="006327DC"/>
    <w:rsid w:val="006634AF"/>
    <w:rsid w:val="00665BCF"/>
    <w:rsid w:val="00671616"/>
    <w:rsid w:val="0067580B"/>
    <w:rsid w:val="0068410F"/>
    <w:rsid w:val="00694609"/>
    <w:rsid w:val="00694F23"/>
    <w:rsid w:val="0069611D"/>
    <w:rsid w:val="006A7FCE"/>
    <w:rsid w:val="006C7D74"/>
    <w:rsid w:val="006E1E7D"/>
    <w:rsid w:val="006E65BE"/>
    <w:rsid w:val="00700C3C"/>
    <w:rsid w:val="00701355"/>
    <w:rsid w:val="00715202"/>
    <w:rsid w:val="007275C9"/>
    <w:rsid w:val="0073118D"/>
    <w:rsid w:val="00731DA0"/>
    <w:rsid w:val="00736599"/>
    <w:rsid w:val="00751BC3"/>
    <w:rsid w:val="00761B8D"/>
    <w:rsid w:val="0077403C"/>
    <w:rsid w:val="00775AF3"/>
    <w:rsid w:val="0077710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561A6"/>
    <w:rsid w:val="00864137"/>
    <w:rsid w:val="00864C42"/>
    <w:rsid w:val="00866A49"/>
    <w:rsid w:val="00867FBB"/>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C6EB8"/>
    <w:rsid w:val="009D0F7A"/>
    <w:rsid w:val="009D3984"/>
    <w:rsid w:val="009E21E7"/>
    <w:rsid w:val="009E5C77"/>
    <w:rsid w:val="00A11093"/>
    <w:rsid w:val="00A27992"/>
    <w:rsid w:val="00A535F5"/>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E5D35"/>
    <w:rsid w:val="00CF33B0"/>
    <w:rsid w:val="00CF6D23"/>
    <w:rsid w:val="00CF79D2"/>
    <w:rsid w:val="00D03B6B"/>
    <w:rsid w:val="00D148BE"/>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EF68BC"/>
    <w:rsid w:val="00F050CC"/>
    <w:rsid w:val="00F33652"/>
    <w:rsid w:val="00F52E84"/>
    <w:rsid w:val="00F57386"/>
    <w:rsid w:val="00F62FB8"/>
    <w:rsid w:val="00F651E2"/>
    <w:rsid w:val="00F67CC4"/>
    <w:rsid w:val="00F92892"/>
    <w:rsid w:val="00FA7ED4"/>
    <w:rsid w:val="00FB1E2B"/>
    <w:rsid w:val="00FB31D7"/>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20734</Words>
  <Characters>11819</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2025-05-20T05:39:00Z</dcterms:created>
  <dcterms:modified xsi:type="dcterms:W3CDTF">2025-05-20T05:39:00Z</dcterms:modified>
</cp:coreProperties>
</file>